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ABD" w:rsidRPr="00F17FF9" w:rsidRDefault="008F15BF" w:rsidP="002E3ABD">
      <w:pPr>
        <w:rPr>
          <w:rFonts w:ascii="TH SarabunPSK" w:hAnsi="TH SarabunPSK" w:cs="TH SarabunPSK" w:hint="cs"/>
          <w:sz w:val="32"/>
          <w:szCs w:val="32"/>
        </w:rPr>
      </w:pP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A457BF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</w:t>
      </w: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D72478" w:rsidRPr="00F17FF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72478"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="00D72478" w:rsidRPr="00F17F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13EF0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การลงทะเบียนในรายวิชาศึกษาทั่วไปของนักศึกษามหาวิทยาลัย</w:t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ราชภัฏเชียงใหม่</w:t>
      </w:r>
    </w:p>
    <w:p w:rsidR="00AD038E" w:rsidRPr="00F17FF9" w:rsidRDefault="00970749" w:rsidP="00102BB3">
      <w:pPr>
        <w:rPr>
          <w:rFonts w:ascii="TH SarabunPSK" w:hAnsi="TH SarabunPSK" w:cs="TH SarabunPSK" w:hint="cs"/>
          <w:sz w:val="32"/>
          <w:szCs w:val="32"/>
          <w:cs/>
        </w:rPr>
      </w:pP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AD038E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ผู้วิ</w:t>
      </w:r>
      <w:r w:rsidR="00FC497A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เคราะห์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</w:r>
      <w:r w:rsidR="00AD038E" w:rsidRPr="00F17FF9">
        <w:rPr>
          <w:rFonts w:ascii="TH SarabunPSK" w:hAnsi="TH SarabunPSK" w:cs="TH SarabunPSK" w:hint="cs"/>
          <w:sz w:val="32"/>
          <w:szCs w:val="32"/>
          <w:cs/>
        </w:rPr>
        <w:t>นายเอนก    ณะชัยวงค์</w:t>
      </w:r>
      <w:r w:rsidR="009E19E0" w:rsidRPr="00F17FF9">
        <w:rPr>
          <w:rFonts w:ascii="TH SarabunPSK" w:hAnsi="TH SarabunPSK" w:cs="TH SarabunPSK" w:hint="cs"/>
          <w:sz w:val="32"/>
          <w:szCs w:val="32"/>
        </w:rPr>
        <w:t xml:space="preserve">  </w:t>
      </w:r>
    </w:p>
    <w:p w:rsidR="00AD038E" w:rsidRPr="00F17FF9" w:rsidRDefault="008F15BF" w:rsidP="00102BB3">
      <w:pPr>
        <w:rPr>
          <w:rFonts w:ascii="TH SarabunPSK" w:hAnsi="TH SarabunPSK" w:cs="TH SarabunPSK" w:hint="cs"/>
          <w:sz w:val="32"/>
          <w:szCs w:val="32"/>
          <w:cs/>
        </w:rPr>
      </w:pP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ab/>
      </w:r>
      <w:r w:rsidRPr="00F17FF9">
        <w:rPr>
          <w:rFonts w:ascii="TH SarabunPSK" w:hAnsi="TH SarabunPSK" w:cs="TH SarabunPSK" w:hint="cs"/>
          <w:sz w:val="32"/>
          <w:szCs w:val="32"/>
          <w:cs/>
        </w:rPr>
        <w:t>สำนักทะเบียน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>และประมวลผล</w:t>
      </w:r>
      <w:bookmarkStart w:id="0" w:name="_GoBack"/>
      <w:bookmarkEnd w:id="0"/>
      <w:r w:rsidR="00FE4800">
        <w:rPr>
          <w:rFonts w:ascii="TH SarabunPSK" w:hAnsi="TH SarabunPSK" w:cs="TH SarabunPSK"/>
          <w:sz w:val="32"/>
          <w:szCs w:val="32"/>
        </w:rPr>
        <w:t xml:space="preserve"> </w:t>
      </w:r>
      <w:r w:rsidR="00FE4800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</w:p>
    <w:p w:rsidR="00AD038E" w:rsidRPr="00F17FF9" w:rsidRDefault="00AD038E" w:rsidP="00C74213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</w:pPr>
      <w:r w:rsidRPr="00F17FF9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บทคัดย่อ</w:t>
      </w:r>
    </w:p>
    <w:p w:rsidR="00102BB3" w:rsidRPr="00F17FF9" w:rsidRDefault="00E70269" w:rsidP="00E70269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F17FF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F17FF9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A426F1" w:rsidRPr="00F17FF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457BF" w:rsidRPr="00F17FF9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="008C569C" w:rsidRPr="00F17FF9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6C5E95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การลงทะเบียนในรายวิชาศึกษาทั่วไปของนักศึกษามหาวิทยาลัย</w:t>
      </w:r>
      <w:r w:rsidR="00102BB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ราชภัฏเชียงใหม่</w:t>
      </w:r>
      <w:r w:rsidR="002A0649" w:rsidRPr="00F17FF9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</w:t>
      </w:r>
      <w:r w:rsidR="00435DC0" w:rsidRPr="00F17FF9">
        <w:rPr>
          <w:rFonts w:ascii="TH SarabunPSK" w:hAnsi="TH SarabunPSK" w:cs="TH SarabunPSK" w:hint="cs"/>
          <w:sz w:val="32"/>
          <w:szCs w:val="32"/>
        </w:rPr>
        <w:t>(</w:t>
      </w:r>
      <w:r w:rsidR="00435DC0" w:rsidRPr="00F17FF9">
        <w:rPr>
          <w:rFonts w:ascii="TH SarabunPSK" w:hAnsi="TH SarabunPSK" w:cs="TH SarabunPSK" w:hint="cs"/>
          <w:sz w:val="32"/>
          <w:szCs w:val="32"/>
          <w:cs/>
        </w:rPr>
        <w:t>1</w:t>
      </w:r>
      <w:r w:rsidR="00435DC0" w:rsidRPr="00F17FF9">
        <w:rPr>
          <w:rFonts w:ascii="TH SarabunPSK" w:hAnsi="TH SarabunPSK" w:cs="TH SarabunPSK" w:hint="cs"/>
          <w:sz w:val="32"/>
          <w:szCs w:val="32"/>
        </w:rPr>
        <w:t>)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>เพื่อศึกษาการลงทะเบียนในรายวิชาศึกษาทั่วไปของนักศึกษามหาวิทยาลัยราชภัฏเชียงใหม่</w:t>
      </w:r>
      <w:r w:rsidR="00102BB3"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="00435DC0" w:rsidRPr="00F17FF9">
        <w:rPr>
          <w:rFonts w:ascii="TH SarabunPSK" w:hAnsi="TH SarabunPSK" w:cs="TH SarabunPSK" w:hint="cs"/>
          <w:sz w:val="32"/>
          <w:szCs w:val="32"/>
        </w:rPr>
        <w:t>(2)</w:t>
      </w:r>
      <w:r w:rsidR="00102BB3" w:rsidRPr="00F17FF9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เพื่อเปรียบเทียบการลงทะเบียนรายวิชาศึกษาทั่วไปของนักศึกษามหาวิทยาลัยราชภัฏเชียงใหม่</w:t>
      </w:r>
    </w:p>
    <w:p w:rsidR="00DA1CEC" w:rsidRPr="00F17FF9" w:rsidRDefault="00102BB3" w:rsidP="00426A71">
      <w:pPr>
        <w:tabs>
          <w:tab w:val="left" w:pos="1134"/>
        </w:tabs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ประชากร คือ</w:t>
      </w:r>
      <w:r w:rsidRPr="00F17FF9"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 w:rsidRPr="00F17FF9">
        <w:rPr>
          <w:rFonts w:ascii="TH SarabunPSK" w:hAnsi="TH SarabunPSK" w:cs="TH SarabunPSK" w:hint="cs"/>
          <w:sz w:val="32"/>
          <w:szCs w:val="32"/>
        </w:rPr>
        <w:t xml:space="preserve"> 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นักศึกษามหาวิทยาลัยราชภัฏเชียงใหม่ระดับปริญญาตรี ภาคปกติและ</w:t>
      </w:r>
      <w:r w:rsidR="00FB3BFF">
        <w:rPr>
          <w:rFonts w:ascii="TH SarabunPSK" w:hAnsi="TH SarabunPSK" w:cs="TH SarabunPSK"/>
          <w:sz w:val="32"/>
          <w:szCs w:val="32"/>
          <w:cs/>
        </w:rPr>
        <w:br/>
      </w:r>
      <w:r w:rsidRPr="00F17FF9">
        <w:rPr>
          <w:rFonts w:ascii="TH SarabunPSK" w:hAnsi="TH SarabunPSK" w:cs="TH SarabunPSK" w:hint="cs"/>
          <w:sz w:val="32"/>
          <w:szCs w:val="32"/>
          <w:cs/>
        </w:rPr>
        <w:t>ภาคพิเศษที่มีสถานะภาพ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กลุ่มตัวอย่าง</w:t>
      </w:r>
      <w:r w:rsidR="00F17FF9">
        <w:rPr>
          <w:rFonts w:ascii="TH SarabunPSK" w:hAnsi="TH SarabunPSK" w:cs="TH SarabunPSK"/>
          <w:sz w:val="32"/>
          <w:szCs w:val="32"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นักศึกษามหาวิทยาลัยราชภัฏเชียงใหม่ที่ศึกษาในระดับปริญญาตรี ภาคปกติและภาคพิเศษ</w:t>
      </w:r>
      <w:r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ที่ลงทะเบียนรายวิชาศึกษาทั่วไปตั้งแต่ภาคการศึกษา 1 ปีการศึกษา 256</w:t>
      </w:r>
      <w:r w:rsidR="00FC497A" w:rsidRPr="00F17FF9">
        <w:rPr>
          <w:rFonts w:ascii="TH SarabunPSK" w:hAnsi="TH SarabunPSK" w:cs="TH SarabunPSK" w:hint="cs"/>
          <w:sz w:val="32"/>
          <w:szCs w:val="32"/>
          <w:cs/>
        </w:rPr>
        <w:t>1</w:t>
      </w:r>
      <w:r w:rsidR="00DD21CB"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>ถึง ภาคการศึกษา 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="00BF20D5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ข้อมูลที่ใช้ในการศึกษาครั้งนี้ คือ</w:t>
      </w:r>
      <w:r w:rsidR="00BF20D5" w:rsidRPr="00F17FF9">
        <w:rPr>
          <w:rFonts w:ascii="TH SarabunPSK" w:hAnsi="TH SarabunPSK" w:cs="TH SarabunPSK" w:hint="cs"/>
          <w:sz w:val="32"/>
          <w:szCs w:val="32"/>
          <w:cs/>
        </w:rPr>
        <w:t xml:space="preserve"> ข้อมูลการลงทะเบียนวิชาศึกษาทั่วไป จำนวน 85,869 คน </w:t>
      </w:r>
      <w:r w:rsidR="00BF20D5" w:rsidRPr="00F17FF9">
        <w:rPr>
          <w:rFonts w:ascii="TH SarabunPSK" w:hAnsi="TH SarabunPSK" w:cs="TH SarabunPSK" w:hint="cs"/>
          <w:sz w:val="32"/>
          <w:szCs w:val="32"/>
        </w:rPr>
        <w:t>(</w:t>
      </w:r>
      <w:r w:rsidR="00BF20D5" w:rsidRPr="00F17FF9">
        <w:rPr>
          <w:rFonts w:ascii="TH SarabunPSK" w:hAnsi="TH SarabunPSK" w:cs="TH SarabunPSK" w:hint="cs"/>
          <w:sz w:val="32"/>
          <w:szCs w:val="32"/>
          <w:cs/>
        </w:rPr>
        <w:t>นักศึกษา 1 คน สามารถลงทะเบียนได้หลายรายวิชา</w:t>
      </w:r>
      <w:r w:rsidR="00BF20D5" w:rsidRPr="00F17FF9">
        <w:rPr>
          <w:rFonts w:ascii="TH SarabunPSK" w:hAnsi="TH SarabunPSK" w:cs="TH SarabunPSK" w:hint="cs"/>
          <w:sz w:val="32"/>
          <w:szCs w:val="32"/>
        </w:rPr>
        <w:t>)</w:t>
      </w:r>
      <w:r w:rsidR="00DA1CEC"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 xml:space="preserve">การศึกษาการลงทะเบียนรายวิชาศึกษาทั่วไป ของนักศึกษามหาวิทยาลัยราชภัฏเชียงใหม่ใช้เทคนิคการวิเคราะห์เปรียบเทียบด้วยสถิติเชิงพรรณนา </w:t>
      </w:r>
      <w:r w:rsidR="00DA1CEC" w:rsidRPr="00F17FF9">
        <w:rPr>
          <w:rFonts w:ascii="TH SarabunPSK" w:hAnsi="TH SarabunPSK" w:cs="TH SarabunPSK" w:hint="cs"/>
          <w:sz w:val="32"/>
          <w:szCs w:val="32"/>
        </w:rPr>
        <w:t>(Descriptive statistics)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 xml:space="preserve"> เป็นการบรรยายลักษณะ</w:t>
      </w:r>
      <w:r w:rsidR="00DD50EF" w:rsidRPr="00F17FF9">
        <w:rPr>
          <w:rFonts w:ascii="TH SarabunPSK" w:hAnsi="TH SarabunPSK" w:cs="TH SarabunPSK" w:hint="cs"/>
          <w:sz w:val="32"/>
          <w:szCs w:val="32"/>
          <w:cs/>
        </w:rPr>
        <w:t>ข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 xml:space="preserve">องข้อมูล เช่น ร้อยละ </w:t>
      </w:r>
      <w:r w:rsidR="00DA1CEC" w:rsidRPr="00F17FF9">
        <w:rPr>
          <w:rFonts w:ascii="TH SarabunPSK" w:hAnsi="TH SarabunPSK" w:cs="TH SarabunPSK" w:hint="cs"/>
          <w:sz w:val="32"/>
          <w:szCs w:val="32"/>
        </w:rPr>
        <w:t xml:space="preserve">(Percentage) 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>และการเปรียบเทียบข้อมูลการลงทะเบียนรายวิชาศึกษาทั่วไป</w:t>
      </w:r>
      <w:r w:rsidR="00DA1CEC" w:rsidRPr="00F17FF9">
        <w:rPr>
          <w:rFonts w:ascii="TH SarabunPSK" w:hAnsi="TH SarabunPSK" w:cs="TH SarabunPSK" w:hint="cs"/>
          <w:sz w:val="32"/>
          <w:szCs w:val="32"/>
        </w:rPr>
        <w:t xml:space="preserve"> </w:t>
      </w:r>
      <w:r w:rsidR="00DA1CEC" w:rsidRPr="00F17FF9">
        <w:rPr>
          <w:rFonts w:ascii="TH SarabunPSK" w:hAnsi="TH SarabunPSK" w:cs="TH SarabunPSK" w:hint="cs"/>
          <w:sz w:val="32"/>
          <w:szCs w:val="32"/>
          <w:cs/>
        </w:rPr>
        <w:t>ของนักศึกษามหาวิทยาลัยราชภัฏเชียงใหม่</w:t>
      </w:r>
    </w:p>
    <w:p w:rsidR="00C74213" w:rsidRDefault="00E70269" w:rsidP="00E70269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17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7FF9">
        <w:rPr>
          <w:rFonts w:ascii="TH SarabunPSK" w:hAnsi="TH SarabunPSK" w:cs="TH SarabunPSK" w:hint="cs"/>
          <w:sz w:val="32"/>
          <w:szCs w:val="32"/>
          <w:cs/>
        </w:rPr>
        <w:tab/>
      </w:r>
      <w:r w:rsidR="002D754A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ผลการวิเคราะห์การลงทะเบียนรายวิชาศึกษาทั่วไปภาคปกติ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ในรายวิชากลุ่มวิชาศึกษาทั่วไปโดยในข้อมูลจะแสดงถึงจำนวนนักศึกษาที่ลงทะเบียนแยกเป็นรายปีการศึกษา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36</w:t>
      </w:r>
      <w:r w:rsidR="00DD50E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759 คนและปีการศึกษา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 33</w:t>
      </w:r>
      <w:r w:rsidR="00DD50E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563 คน ข้อมูลการแยกเป็นกลุ่มรายวิชาศึกษาทั่วไปที่มีนักศึกษาลงทะเบียนมากที่สุดภาคการศึกษาที 1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32.28 ภาคการศึกษาที 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กลุ่มวิชาคณิตศาสตร์และเทคโนโลยีค่าเฉลี่ยสูงสุดร้อยละ 28.58</w:t>
      </w:r>
      <w:r w:rsidR="00AF3448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</w:t>
      </w:r>
      <w:r w:rsidR="00AF3448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06FF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กลุ่มวิชาภาษาและการสื่อสารค่าเฉลี่ยสูงสุด</w:t>
      </w:r>
      <w:r w:rsidR="00F17FF9">
        <w:rPr>
          <w:rFonts w:ascii="TH SarabunPSK" w:hAnsi="TH SarabunPSK" w:cs="TH SarabunPSK"/>
          <w:color w:val="000000"/>
          <w:sz w:val="32"/>
          <w:szCs w:val="32"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ร้อยละ 32.88</w:t>
      </w:r>
      <w:r w:rsidR="00906FF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06FF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กลุ่มวิชาภาษาและการสื่อสารค่าเฉลี่ยสูงสุด</w:t>
      </w:r>
      <w:r w:rsidR="00F17FF9">
        <w:rPr>
          <w:rFonts w:ascii="TH SarabunPSK" w:hAnsi="TH SarabunPSK" w:cs="TH SarabunPSK"/>
          <w:color w:val="000000"/>
          <w:sz w:val="32"/>
          <w:szCs w:val="32"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ร้อยละ 34.35</w:t>
      </w:r>
    </w:p>
    <w:p w:rsidR="00F17FF9" w:rsidRDefault="00F17FF9" w:rsidP="00E7026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17FF9" w:rsidRPr="00F17FF9" w:rsidRDefault="00F17FF9" w:rsidP="00E70269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C1746" w:rsidRPr="00F17FF9" w:rsidRDefault="003D6860" w:rsidP="00E70269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ผลการวิเคราะห์การลงทะเบียนของนักศึกษาที่ลงเกินจำนวนที่รายวิชาศึกษาทั่วไปกำหนดจำนวนรับ ภาคปกติ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ปกติลงทะเบียนเกินจำนวนที่รายวิชาศึกษาทั่วไปกำหนดจำนวนรับของนักศึกษามหาวิทยาลัยราชภัฏเชียงใหม่ภาคปกติโดยในข้อมูลจะแสดงถึงจำนวนนักศึกษาที่ลงทะเบียนแยกเป็นรายปีการศึกษา</w:t>
      </w:r>
      <w:r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มีนักศึกษาที่ลงทะเบียนเรียนเกินจำนวนของวิชาศึกษาทั่วไป จำนวน 898 และปีการศึกษา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 จำนวน </w:t>
      </w:r>
      <w:r w:rsidRPr="00F17FF9">
        <w:rPr>
          <w:rFonts w:ascii="TH SarabunPSK" w:hAnsi="TH SarabunPSK" w:cs="TH SarabunPSK" w:hint="cs"/>
          <w:color w:val="000000"/>
          <w:sz w:val="32"/>
          <w:szCs w:val="32"/>
        </w:rPr>
        <w:t>384</w:t>
      </w:r>
      <w:r w:rsidR="00F17FF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D754A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ผลการวิเคราะห์การลงทะเบียนรายวิชาศึกษาทั่วไป</w:t>
      </w:r>
      <w:r w:rsidR="00F17FF9">
        <w:rPr>
          <w:rFonts w:ascii="TH SarabunPSK" w:hAnsi="TH SarabunPSK" w:cs="TH SarabunPSK"/>
          <w:b/>
          <w:bCs/>
          <w:sz w:val="32"/>
          <w:szCs w:val="32"/>
        </w:rPr>
        <w:br/>
      </w:r>
      <w:r w:rsidR="002D754A"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ภาคพิเศษ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ลงทะเบียนแยกเป็นรายปีการศึกษา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 จำนวน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DD50E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278 คนและปีการศึกษา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นักศึกษาที่ลงทะเบียนวิชาศึกษาทั่วไปจำนวน 6</w:t>
      </w:r>
      <w:r w:rsidR="00DD50E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269 คน</w:t>
      </w:r>
      <w:r w:rsidR="00B51EA3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32.47 ภาคการศึกษาที 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35.02</w:t>
      </w:r>
    </w:p>
    <w:p w:rsidR="00E70269" w:rsidRPr="00F17FF9" w:rsidRDefault="002D754A" w:rsidP="00E70269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F17FF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ผลการวิเคราะห์การลงทะเบียนของนักศึกษาที่ลงเกินจำนวนที่รายวิชาศึกษา</w:t>
      </w:r>
      <w:r w:rsidRPr="00F17FF9"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ทั่วไปกำหนดจำนวนรับ ภาคพิเศษ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พิเศษลงทะเบียนเกินจำนวนที่รายวิชาศึกษาทั่วไปกำหนดจำนวนรับของนักศึกษามหาวิทยาลัยราชภัฏเชียงใหม่ภาคพิเศษในรายวิชากลุ่มวิชาศึกษาทั่วไป โดยในข้อมูลจะแสดงถึงจำนวนนักศึกษาที่ลงทะเบียนแยกเป็นรายปีการศึกษาโดยปีการศึกษา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06FF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มีนักศึกษาที่ลงทะเบียนเรียนเกินจำนวนของวิชาศึกษาทั่วไป จำนวน 173 และปีการศึกษา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นักศึกษาที่ลงทะเบียนเรียนเกินจำนวนของวิชาศึกษาทั่วไปจำนวน 97 คน </w:t>
      </w:r>
    </w:p>
    <w:p w:rsidR="00A457BF" w:rsidRPr="00F17FF9" w:rsidRDefault="00E70269" w:rsidP="00A457BF">
      <w:pPr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D754A" w:rsidRPr="00F17FF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การเปรียบเทียบการลงทะเบียนรายวิชาศึกษาทั่วไป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ภาคปกติที่ลงทะเบียนรายวิชาศึกษาทั่วไปสำหรับกลุ่มที่มีจำนวนลงทะเบียนมากที่สุด ภาคการศึกษา</w:t>
      </w:r>
      <w:r w:rsidR="00F87A2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F87A2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 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ภาคการศึกษา 1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และภาคการศึกษา 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 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A457B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ภาคปกติที่ลงรายวิชาศึกษาทั่วไป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1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FC497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6</w:t>
      </w:r>
      <w:r w:rsidR="00DD50EF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480 คน และ</w:t>
      </w:r>
      <w:r w:rsidR="00F87A20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มีรายวิชาในกลุ่มจำนวน  9 รายวิชา 1.รายวิชาที่มีนักศึกษาลงทะเบียนมากที่สุด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 GSCI1101</w:t>
      </w:r>
      <w:r w:rsidR="00C74213"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การคิดและการตัดสินใจจำนวน 1</w:t>
      </w:r>
      <w:r w:rsidR="00C74213" w:rsidRPr="00F17FF9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314 คน จำนวนนักศึกษาลงทะเบียนมากกว่าจำนวนรับที่ได้กำหนดไว้ จำนวน 212 คน 2.รายวิชาที่มีจำนวนนักศึกษาลงเกินกว่าจำนวนรับมากที่สุด รายวิชา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</w:rPr>
        <w:t xml:space="preserve">GSCI2202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>อาหารเพื่อสุขภาพ จำนวนที่ต้องการลงทะเบียน 633 คน จำนวนรับที่กำหนดไว้ 561 คน</w:t>
      </w:r>
      <w:r w:rsidR="00A210A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จำนวนที่แตกต่าง 72 คน สามารถเปิดรายวิชาได้เพิ่มอีกประมาณ 2 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2D754A" w:rsidRPr="00F17FF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ในภาคเรียนดังกล่าวทุกรายวิชามีจำนวนลงทะเบียนมากกว่าจำนวนรับ</w:t>
      </w:r>
    </w:p>
    <w:sectPr w:rsidR="00A457BF" w:rsidRPr="00F17FF9" w:rsidSect="0051278B">
      <w:headerReference w:type="even" r:id="rId6"/>
      <w:headerReference w:type="default" r:id="rId7"/>
      <w:pgSz w:w="11906" w:h="16838"/>
      <w:pgMar w:top="2155" w:right="1418" w:bottom="1418" w:left="2155" w:header="709" w:footer="709" w:gutter="0"/>
      <w:pgNumType w:fmt="thaiLetters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F05" w:rsidRDefault="00A80F05">
      <w:r>
        <w:separator/>
      </w:r>
    </w:p>
  </w:endnote>
  <w:endnote w:type="continuationSeparator" w:id="0">
    <w:p w:rsidR="00A80F05" w:rsidRDefault="00A8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F05" w:rsidRDefault="00A80F05">
      <w:r>
        <w:separator/>
      </w:r>
    </w:p>
  </w:footnote>
  <w:footnote w:type="continuationSeparator" w:id="0">
    <w:p w:rsidR="00A80F05" w:rsidRDefault="00A8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6E6" w:rsidRDefault="00BA76E6" w:rsidP="00133796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BA76E6" w:rsidRDefault="00BA7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6E6" w:rsidRPr="00DC17FA" w:rsidRDefault="00BA76E6" w:rsidP="00133796">
    <w:pPr>
      <w:pStyle w:val="a5"/>
      <w:framePr w:wrap="around" w:vAnchor="text" w:hAnchor="margin" w:xAlign="center" w:y="1"/>
      <w:rPr>
        <w:rStyle w:val="a6"/>
        <w:rFonts w:ascii="TH Niramit AS" w:hAnsi="TH Niramit AS" w:cs="TH Niramit AS"/>
        <w:sz w:val="28"/>
      </w:rPr>
    </w:pPr>
    <w:r w:rsidRPr="00DC17FA">
      <w:rPr>
        <w:rStyle w:val="a6"/>
        <w:rFonts w:ascii="TH Niramit AS" w:hAnsi="TH Niramit AS" w:cs="TH Niramit AS"/>
        <w:sz w:val="28"/>
        <w:cs/>
      </w:rPr>
      <w:fldChar w:fldCharType="begin"/>
    </w:r>
    <w:r w:rsidRPr="00DC17FA">
      <w:rPr>
        <w:rStyle w:val="a6"/>
        <w:rFonts w:ascii="TH Niramit AS" w:hAnsi="TH Niramit AS" w:cs="TH Niramit AS"/>
        <w:sz w:val="28"/>
      </w:rPr>
      <w:instrText xml:space="preserve">PAGE  </w:instrText>
    </w:r>
    <w:r w:rsidRPr="00DC17FA">
      <w:rPr>
        <w:rStyle w:val="a6"/>
        <w:rFonts w:ascii="TH Niramit AS" w:hAnsi="TH Niramit AS" w:cs="TH Niramit AS"/>
        <w:sz w:val="28"/>
        <w:cs/>
      </w:rPr>
      <w:fldChar w:fldCharType="separate"/>
    </w:r>
    <w:r w:rsidR="00A457BF">
      <w:rPr>
        <w:rStyle w:val="a6"/>
        <w:rFonts w:ascii="TH Niramit AS" w:hAnsi="TH Niramit AS" w:cs="TH Niramit AS"/>
        <w:noProof/>
        <w:sz w:val="28"/>
        <w:cs/>
      </w:rPr>
      <w:t>ข</w:t>
    </w:r>
    <w:r w:rsidRPr="00DC17FA">
      <w:rPr>
        <w:rStyle w:val="a6"/>
        <w:rFonts w:ascii="TH Niramit AS" w:hAnsi="TH Niramit AS" w:cs="TH Niramit AS"/>
        <w:sz w:val="28"/>
        <w:cs/>
      </w:rPr>
      <w:fldChar w:fldCharType="end"/>
    </w:r>
  </w:p>
  <w:p w:rsidR="00BA76E6" w:rsidRDefault="00BA76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BC"/>
    <w:rsid w:val="0001514B"/>
    <w:rsid w:val="00030F91"/>
    <w:rsid w:val="00040CF3"/>
    <w:rsid w:val="00054D77"/>
    <w:rsid w:val="000729D3"/>
    <w:rsid w:val="00076CCB"/>
    <w:rsid w:val="00084D4D"/>
    <w:rsid w:val="00091161"/>
    <w:rsid w:val="00094FE6"/>
    <w:rsid w:val="000A2A94"/>
    <w:rsid w:val="000A3298"/>
    <w:rsid w:val="000C223E"/>
    <w:rsid w:val="000C3D1E"/>
    <w:rsid w:val="000D0F25"/>
    <w:rsid w:val="000D5E91"/>
    <w:rsid w:val="000E6E71"/>
    <w:rsid w:val="000E732E"/>
    <w:rsid w:val="000F3E72"/>
    <w:rsid w:val="000F4291"/>
    <w:rsid w:val="000F58FE"/>
    <w:rsid w:val="001026CC"/>
    <w:rsid w:val="00102BB3"/>
    <w:rsid w:val="00111D46"/>
    <w:rsid w:val="00112FD1"/>
    <w:rsid w:val="0012234A"/>
    <w:rsid w:val="0012244D"/>
    <w:rsid w:val="00123ABD"/>
    <w:rsid w:val="00133131"/>
    <w:rsid w:val="00133796"/>
    <w:rsid w:val="0013714B"/>
    <w:rsid w:val="0013741B"/>
    <w:rsid w:val="00177600"/>
    <w:rsid w:val="00180604"/>
    <w:rsid w:val="001829FE"/>
    <w:rsid w:val="00185246"/>
    <w:rsid w:val="001917BC"/>
    <w:rsid w:val="00192A3D"/>
    <w:rsid w:val="00192F75"/>
    <w:rsid w:val="001943E0"/>
    <w:rsid w:val="001A34CE"/>
    <w:rsid w:val="001A522D"/>
    <w:rsid w:val="001B55F4"/>
    <w:rsid w:val="001C4667"/>
    <w:rsid w:val="001C6732"/>
    <w:rsid w:val="001E0073"/>
    <w:rsid w:val="001E4447"/>
    <w:rsid w:val="0020022D"/>
    <w:rsid w:val="00213F5D"/>
    <w:rsid w:val="00214052"/>
    <w:rsid w:val="0023200E"/>
    <w:rsid w:val="002325C8"/>
    <w:rsid w:val="00242104"/>
    <w:rsid w:val="00245EFA"/>
    <w:rsid w:val="00251375"/>
    <w:rsid w:val="00252875"/>
    <w:rsid w:val="002559A2"/>
    <w:rsid w:val="00257AD4"/>
    <w:rsid w:val="002A0649"/>
    <w:rsid w:val="002A0C06"/>
    <w:rsid w:val="002B3BD9"/>
    <w:rsid w:val="002D2615"/>
    <w:rsid w:val="002D754A"/>
    <w:rsid w:val="002E3ABD"/>
    <w:rsid w:val="002E5A8D"/>
    <w:rsid w:val="002F0F92"/>
    <w:rsid w:val="003531B6"/>
    <w:rsid w:val="00360943"/>
    <w:rsid w:val="00360B33"/>
    <w:rsid w:val="00361EF2"/>
    <w:rsid w:val="00364513"/>
    <w:rsid w:val="0037036F"/>
    <w:rsid w:val="0038411E"/>
    <w:rsid w:val="0038709D"/>
    <w:rsid w:val="003A753D"/>
    <w:rsid w:val="003A7DC9"/>
    <w:rsid w:val="003C60D9"/>
    <w:rsid w:val="003D21E5"/>
    <w:rsid w:val="003D4BAA"/>
    <w:rsid w:val="003D4CAF"/>
    <w:rsid w:val="003D6860"/>
    <w:rsid w:val="003E1B6D"/>
    <w:rsid w:val="003E4DFB"/>
    <w:rsid w:val="003F3907"/>
    <w:rsid w:val="003F74B1"/>
    <w:rsid w:val="004110CD"/>
    <w:rsid w:val="00412315"/>
    <w:rsid w:val="004178AD"/>
    <w:rsid w:val="0042011C"/>
    <w:rsid w:val="00426A71"/>
    <w:rsid w:val="00426A8A"/>
    <w:rsid w:val="00435DC0"/>
    <w:rsid w:val="00436AD1"/>
    <w:rsid w:val="004525C3"/>
    <w:rsid w:val="00457E78"/>
    <w:rsid w:val="0046146F"/>
    <w:rsid w:val="00472B34"/>
    <w:rsid w:val="00475F8A"/>
    <w:rsid w:val="0049182F"/>
    <w:rsid w:val="004A14DE"/>
    <w:rsid w:val="004A485A"/>
    <w:rsid w:val="004B05D6"/>
    <w:rsid w:val="004B7998"/>
    <w:rsid w:val="004C3F42"/>
    <w:rsid w:val="004E52F3"/>
    <w:rsid w:val="004E5E8B"/>
    <w:rsid w:val="00502FF9"/>
    <w:rsid w:val="005031F7"/>
    <w:rsid w:val="00504A5A"/>
    <w:rsid w:val="0051278B"/>
    <w:rsid w:val="005224FE"/>
    <w:rsid w:val="00532565"/>
    <w:rsid w:val="00542C23"/>
    <w:rsid w:val="00554CA7"/>
    <w:rsid w:val="00565D68"/>
    <w:rsid w:val="005677CE"/>
    <w:rsid w:val="00567C51"/>
    <w:rsid w:val="005B5036"/>
    <w:rsid w:val="005C0614"/>
    <w:rsid w:val="005C38AE"/>
    <w:rsid w:val="005D0914"/>
    <w:rsid w:val="005D1C66"/>
    <w:rsid w:val="005D30B4"/>
    <w:rsid w:val="005E123E"/>
    <w:rsid w:val="005E7295"/>
    <w:rsid w:val="005E7845"/>
    <w:rsid w:val="005F1A3C"/>
    <w:rsid w:val="00613EF0"/>
    <w:rsid w:val="0061724F"/>
    <w:rsid w:val="00617F43"/>
    <w:rsid w:val="0062042C"/>
    <w:rsid w:val="00632D46"/>
    <w:rsid w:val="00637DE8"/>
    <w:rsid w:val="00640C78"/>
    <w:rsid w:val="00647008"/>
    <w:rsid w:val="0065466B"/>
    <w:rsid w:val="0065508E"/>
    <w:rsid w:val="00655AD7"/>
    <w:rsid w:val="00665795"/>
    <w:rsid w:val="00675150"/>
    <w:rsid w:val="00680832"/>
    <w:rsid w:val="0068540F"/>
    <w:rsid w:val="00687F77"/>
    <w:rsid w:val="006A1E4E"/>
    <w:rsid w:val="006A3CF6"/>
    <w:rsid w:val="006A4346"/>
    <w:rsid w:val="006C2141"/>
    <w:rsid w:val="006C5E95"/>
    <w:rsid w:val="006C6962"/>
    <w:rsid w:val="006D105F"/>
    <w:rsid w:val="006D25C3"/>
    <w:rsid w:val="006E366D"/>
    <w:rsid w:val="006E4647"/>
    <w:rsid w:val="00714F67"/>
    <w:rsid w:val="007232BA"/>
    <w:rsid w:val="0072644F"/>
    <w:rsid w:val="00733008"/>
    <w:rsid w:val="007331C3"/>
    <w:rsid w:val="00773DE2"/>
    <w:rsid w:val="0079595A"/>
    <w:rsid w:val="00797010"/>
    <w:rsid w:val="007978D5"/>
    <w:rsid w:val="007A6C31"/>
    <w:rsid w:val="007D3F18"/>
    <w:rsid w:val="007F0431"/>
    <w:rsid w:val="00803159"/>
    <w:rsid w:val="00824C12"/>
    <w:rsid w:val="008504B5"/>
    <w:rsid w:val="008561E9"/>
    <w:rsid w:val="00872E42"/>
    <w:rsid w:val="00877C2E"/>
    <w:rsid w:val="00880B1F"/>
    <w:rsid w:val="00883A96"/>
    <w:rsid w:val="008A749A"/>
    <w:rsid w:val="008B230F"/>
    <w:rsid w:val="008B6067"/>
    <w:rsid w:val="008C2D41"/>
    <w:rsid w:val="008C569C"/>
    <w:rsid w:val="008D0255"/>
    <w:rsid w:val="008D422A"/>
    <w:rsid w:val="008F15BF"/>
    <w:rsid w:val="008F3403"/>
    <w:rsid w:val="008F75A3"/>
    <w:rsid w:val="00905850"/>
    <w:rsid w:val="00906FF2"/>
    <w:rsid w:val="00912D74"/>
    <w:rsid w:val="00940493"/>
    <w:rsid w:val="009408D5"/>
    <w:rsid w:val="009560C9"/>
    <w:rsid w:val="00956887"/>
    <w:rsid w:val="00960550"/>
    <w:rsid w:val="00970749"/>
    <w:rsid w:val="009A360D"/>
    <w:rsid w:val="009B50E9"/>
    <w:rsid w:val="009C1AE3"/>
    <w:rsid w:val="009C1C24"/>
    <w:rsid w:val="009C26F4"/>
    <w:rsid w:val="009C6B2F"/>
    <w:rsid w:val="009E19E0"/>
    <w:rsid w:val="009E26A8"/>
    <w:rsid w:val="009E7C32"/>
    <w:rsid w:val="009F723A"/>
    <w:rsid w:val="00A107CD"/>
    <w:rsid w:val="00A20CCB"/>
    <w:rsid w:val="00A210A3"/>
    <w:rsid w:val="00A30298"/>
    <w:rsid w:val="00A35C6C"/>
    <w:rsid w:val="00A426F1"/>
    <w:rsid w:val="00A457BF"/>
    <w:rsid w:val="00A53B30"/>
    <w:rsid w:val="00A669B0"/>
    <w:rsid w:val="00A72DC8"/>
    <w:rsid w:val="00A80F05"/>
    <w:rsid w:val="00A90640"/>
    <w:rsid w:val="00A92B7C"/>
    <w:rsid w:val="00A92E41"/>
    <w:rsid w:val="00AC0329"/>
    <w:rsid w:val="00AC1843"/>
    <w:rsid w:val="00AC594F"/>
    <w:rsid w:val="00AD038E"/>
    <w:rsid w:val="00AD0990"/>
    <w:rsid w:val="00AD2965"/>
    <w:rsid w:val="00AD7AAF"/>
    <w:rsid w:val="00AE1349"/>
    <w:rsid w:val="00AE251E"/>
    <w:rsid w:val="00AE6250"/>
    <w:rsid w:val="00AF20D7"/>
    <w:rsid w:val="00AF3448"/>
    <w:rsid w:val="00AF3AC0"/>
    <w:rsid w:val="00B145CE"/>
    <w:rsid w:val="00B229C4"/>
    <w:rsid w:val="00B27BB9"/>
    <w:rsid w:val="00B31610"/>
    <w:rsid w:val="00B448D5"/>
    <w:rsid w:val="00B46620"/>
    <w:rsid w:val="00B505AD"/>
    <w:rsid w:val="00B51EA3"/>
    <w:rsid w:val="00B735BC"/>
    <w:rsid w:val="00B85651"/>
    <w:rsid w:val="00B9367D"/>
    <w:rsid w:val="00B949EE"/>
    <w:rsid w:val="00BA09C3"/>
    <w:rsid w:val="00BA76E6"/>
    <w:rsid w:val="00BC47ED"/>
    <w:rsid w:val="00BC624F"/>
    <w:rsid w:val="00BD6990"/>
    <w:rsid w:val="00BF20D5"/>
    <w:rsid w:val="00C110CC"/>
    <w:rsid w:val="00C2717A"/>
    <w:rsid w:val="00C3274A"/>
    <w:rsid w:val="00C45050"/>
    <w:rsid w:val="00C45596"/>
    <w:rsid w:val="00C464FF"/>
    <w:rsid w:val="00C47508"/>
    <w:rsid w:val="00C5184A"/>
    <w:rsid w:val="00C74213"/>
    <w:rsid w:val="00C81ECF"/>
    <w:rsid w:val="00C821E9"/>
    <w:rsid w:val="00C87160"/>
    <w:rsid w:val="00CB2A2A"/>
    <w:rsid w:val="00D01A87"/>
    <w:rsid w:val="00D10672"/>
    <w:rsid w:val="00D16F74"/>
    <w:rsid w:val="00D242E5"/>
    <w:rsid w:val="00D448F6"/>
    <w:rsid w:val="00D5766E"/>
    <w:rsid w:val="00D61F87"/>
    <w:rsid w:val="00D66C1A"/>
    <w:rsid w:val="00D72478"/>
    <w:rsid w:val="00D73305"/>
    <w:rsid w:val="00D81EC5"/>
    <w:rsid w:val="00D83479"/>
    <w:rsid w:val="00D87FBF"/>
    <w:rsid w:val="00D90564"/>
    <w:rsid w:val="00DA1CEC"/>
    <w:rsid w:val="00DA525F"/>
    <w:rsid w:val="00DB2339"/>
    <w:rsid w:val="00DB7011"/>
    <w:rsid w:val="00DB790E"/>
    <w:rsid w:val="00DC1746"/>
    <w:rsid w:val="00DC17FA"/>
    <w:rsid w:val="00DC199C"/>
    <w:rsid w:val="00DC47E5"/>
    <w:rsid w:val="00DC7796"/>
    <w:rsid w:val="00DD21CB"/>
    <w:rsid w:val="00DD50EF"/>
    <w:rsid w:val="00DD5116"/>
    <w:rsid w:val="00E14A6D"/>
    <w:rsid w:val="00E17260"/>
    <w:rsid w:val="00E243AF"/>
    <w:rsid w:val="00E45AED"/>
    <w:rsid w:val="00E47ED2"/>
    <w:rsid w:val="00E506CA"/>
    <w:rsid w:val="00E552FF"/>
    <w:rsid w:val="00E70269"/>
    <w:rsid w:val="00E974DE"/>
    <w:rsid w:val="00EA0A1D"/>
    <w:rsid w:val="00EA42A7"/>
    <w:rsid w:val="00EB2AE0"/>
    <w:rsid w:val="00EC2EFA"/>
    <w:rsid w:val="00EC3F94"/>
    <w:rsid w:val="00ED7AEA"/>
    <w:rsid w:val="00EE1A0B"/>
    <w:rsid w:val="00EE5FC1"/>
    <w:rsid w:val="00F11F79"/>
    <w:rsid w:val="00F17FF9"/>
    <w:rsid w:val="00F2725F"/>
    <w:rsid w:val="00F31158"/>
    <w:rsid w:val="00F50272"/>
    <w:rsid w:val="00F522C8"/>
    <w:rsid w:val="00F73E5B"/>
    <w:rsid w:val="00F83B80"/>
    <w:rsid w:val="00F87A20"/>
    <w:rsid w:val="00F91C24"/>
    <w:rsid w:val="00F941F4"/>
    <w:rsid w:val="00FA5F6E"/>
    <w:rsid w:val="00FA630A"/>
    <w:rsid w:val="00FB1C1C"/>
    <w:rsid w:val="00FB3BFF"/>
    <w:rsid w:val="00FC3550"/>
    <w:rsid w:val="00FC497A"/>
    <w:rsid w:val="00FE4800"/>
    <w:rsid w:val="00FE6D4F"/>
    <w:rsid w:val="00FF3211"/>
    <w:rsid w:val="00FF3376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304C8-3F55-4011-882B-5EA65CB6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B6067"/>
    <w:rPr>
      <w:sz w:val="24"/>
      <w:szCs w:val="28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0A2A94"/>
    <w:rPr>
      <w:rFonts w:ascii="Cordia New" w:eastAsia="Cordia New" w:hAnsi="Cordia New" w:cs="Cordia New"/>
      <w:sz w:val="32"/>
      <w:szCs w:val="32"/>
    </w:rPr>
  </w:style>
  <w:style w:type="character" w:styleId="a4">
    <w:name w:val="Strong"/>
    <w:uiPriority w:val="22"/>
    <w:qFormat/>
    <w:rsid w:val="00CB2A2A"/>
    <w:rPr>
      <w:b/>
      <w:bCs/>
    </w:rPr>
  </w:style>
  <w:style w:type="paragraph" w:styleId="a5">
    <w:name w:val="header"/>
    <w:basedOn w:val="a"/>
    <w:rsid w:val="00FE6D4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6D4F"/>
  </w:style>
  <w:style w:type="character" w:customStyle="1" w:styleId="longtext">
    <w:name w:val="long_text"/>
    <w:basedOn w:val="a0"/>
    <w:rsid w:val="00C45596"/>
  </w:style>
  <w:style w:type="character" w:customStyle="1" w:styleId="shorttext">
    <w:name w:val="short_text"/>
    <w:basedOn w:val="a0"/>
    <w:rsid w:val="00C45596"/>
  </w:style>
  <w:style w:type="paragraph" w:styleId="a7">
    <w:name w:val="footer"/>
    <w:basedOn w:val="a"/>
    <w:rsid w:val="00030F91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3E1B6D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link w:val="a8"/>
    <w:rsid w:val="003E1B6D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บทที่  5</vt:lpstr>
    </vt:vector>
  </TitlesOfParts>
  <Company>iLLUSiON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 5</dc:title>
  <dc:subject/>
  <dc:creator>kwan</dc:creator>
  <cp:keywords/>
  <cp:lastModifiedBy>Lenovo</cp:lastModifiedBy>
  <cp:revision>2</cp:revision>
  <cp:lastPrinted>2014-02-26T07:51:00Z</cp:lastPrinted>
  <dcterms:created xsi:type="dcterms:W3CDTF">2024-02-27T07:36:00Z</dcterms:created>
  <dcterms:modified xsi:type="dcterms:W3CDTF">2024-02-27T07:36:00Z</dcterms:modified>
</cp:coreProperties>
</file>